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spacing w:after="0"/>
        <w:rPr>
          <w:rFonts w:hint="default"/>
          <w:b/>
          <w:bCs/>
          <w:sz w:val="32"/>
          <w:szCs w:val="32"/>
          <w:lang w:val="es-CO"/>
        </w:rPr>
      </w:pPr>
      <w:r>
        <w:rPr>
          <w:rFonts w:hint="default"/>
          <w:b/>
          <w:bCs/>
          <w:sz w:val="32"/>
          <w:szCs w:val="32"/>
          <w:lang w:val="es-CO"/>
        </w:rPr>
        <w:t>MANUEL EDUARDO MUÑOZ GIL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1.016.005.267</w:t>
      </w:r>
      <w:r>
        <w:t xml:space="preserve"> DE </w:t>
      </w:r>
      <w:r>
        <w:rPr>
          <w:rFonts w:hint="default"/>
          <w:lang w:val="es-CO"/>
        </w:rPr>
        <w:t>BOGOTA</w:t>
      </w:r>
    </w:p>
    <w:p/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sz w:val="22"/>
          <w:szCs w:val="22"/>
          <w:lang w:val="es-CO"/>
        </w:rPr>
      </w:pPr>
      <w:r>
        <w:rPr>
          <w:rFonts w:hint="default"/>
          <w:b/>
          <w:sz w:val="22"/>
          <w:szCs w:val="22"/>
          <w:lang w:val="es-CO"/>
        </w:rPr>
        <w:t>Bachiller</w:t>
      </w:r>
    </w:p>
    <w:p>
      <w:pPr>
        <w:spacing w:after="0"/>
      </w:pPr>
      <w:r>
        <w:rPr>
          <w:rFonts w:hint="default"/>
          <w:lang w:val="es-CO"/>
        </w:rPr>
        <w:t>Capacitación 2000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b/>
        </w:rPr>
      </w:pPr>
      <w:r>
        <w:rPr>
          <w:b/>
        </w:rPr>
        <w:t xml:space="preserve"> Cargo:</w:t>
      </w:r>
      <w:r>
        <w:rPr>
          <w:rFonts w:hint="default"/>
          <w:b/>
          <w:lang w:val="es-CO"/>
        </w:rPr>
        <w:t>AUXILIAR DE ADUANAS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1.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04 de diciembre 2023, actualmente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ASISTENTE DE OPERACIONES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FALCON FREIGHT S.A. EN REORGANIZACIÓN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28 de febrero de 2023 hasta 05 de septiembre de 2023</w:t>
      </w:r>
    </w:p>
    <w:p>
      <w:pPr>
        <w:spacing w:after="0"/>
        <w:rPr>
          <w:rFonts w:hint="default"/>
          <w:lang w:val="es-CO"/>
        </w:rPr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t xml:space="preserve"> </w:t>
      </w:r>
      <w:r>
        <w:rPr>
          <w:rFonts w:hint="default"/>
          <w:lang w:val="es-CO"/>
        </w:rPr>
        <w:t>13</w:t>
      </w:r>
      <w:bookmarkStart w:id="0" w:name="_GoBack"/>
      <w:bookmarkEnd w:id="0"/>
      <w:r>
        <w:rPr>
          <w:rFonts w:hint="default"/>
          <w:lang w:val="es-CO"/>
        </w:rPr>
        <w:t xml:space="preserve"> </w:t>
      </w:r>
      <w:r>
        <w:t>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050935EE"/>
    <w:rsid w:val="1BE4583B"/>
    <w:rsid w:val="2F531D90"/>
    <w:rsid w:val="40061999"/>
    <w:rsid w:val="40821E15"/>
    <w:rsid w:val="598A5B73"/>
    <w:rsid w:val="5EB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1373</TotalTime>
  <ScaleCrop>false</ScaleCrop>
  <LinksUpToDate>false</LinksUpToDate>
  <CharactersWithSpaces>503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valentina lopez sanabria</cp:lastModifiedBy>
  <dcterms:modified xsi:type="dcterms:W3CDTF">2024-02-01T17:55:43Z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75128E5D41394756B14B19B73BB4DBFB_13</vt:lpwstr>
  </property>
</Properties>
</file>