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41" w:rightFromText="141" w:vertAnchor="text" w:horzAnchor="margin" w:tblpY="-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5"/>
        <w:gridCol w:w="322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3445" w:type="dxa"/>
            <w:shd w:val="clear" w:color="auto" w:fill="8DB3E2" w:themeFill="text2" w:themeFillTint="66"/>
          </w:tcPr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HOJA DE VIDA</w:t>
            </w: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220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pacing w:val="60"/>
                <w:sz w:val="36"/>
                <w:szCs w:val="36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val="0"/>
                </w14:textOutline>
                <w14:textFill>
                  <w14:solidFill>
                    <w14:schemeClr w14:val="bg1"/>
                  </w14:solidFill>
                </w14:textFill>
              </w:rPr>
              <w:t>COLABORADOR</w:t>
            </w:r>
          </w:p>
        </w:tc>
        <w:tc>
          <w:tcPr>
            <w:tcW w:w="2911" w:type="dxa"/>
            <w:shd w:val="clear" w:color="auto" w:fill="8DB3E2" w:themeFill="text2" w:themeFillTint="66"/>
          </w:tcPr>
          <w:p>
            <w:pPr>
              <w:spacing w:after="0" w:line="240" w:lineRule="auto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lang w:eastAsia="es-C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25400</wp:posOffset>
                  </wp:positionV>
                  <wp:extent cx="1451610" cy="875030"/>
                  <wp:effectExtent l="0" t="0" r="0" b="1270"/>
                  <wp:wrapNone/>
                  <wp:docPr id="5" name="Imagen 5" descr="C:\Users\ghumana\AppData\Local\Microsoft\Windows\Temporary Internet Files\Content.Outlook\2W0QE3NH\cust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C:\Users\ghumana\AppData\Local\Microsoft\Windows\Temporary Internet Files\Content.Outlook\2W0QE3NH\cust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10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DATOS PERSONALES. </w:t>
      </w:r>
    </w:p>
    <w:p>
      <w:pPr>
        <w:spacing w:after="0"/>
        <w:rPr>
          <w:rFonts w:hint="default"/>
          <w:b/>
          <w:bCs/>
          <w:sz w:val="32"/>
          <w:szCs w:val="32"/>
          <w:lang w:val="es-CO"/>
        </w:rPr>
      </w:pPr>
      <w:r>
        <w:rPr>
          <w:rFonts w:hint="default"/>
          <w:b/>
          <w:bCs/>
          <w:sz w:val="32"/>
          <w:szCs w:val="32"/>
          <w:lang w:val="es-CO"/>
        </w:rPr>
        <w:t>CARLOS ALBERTO CARO CUERVO</w:t>
      </w:r>
    </w:p>
    <w:p>
      <w:pPr>
        <w:spacing w:after="0"/>
        <w:rPr>
          <w:rFonts w:hint="default"/>
          <w:lang w:val="es-CO"/>
        </w:rPr>
      </w:pPr>
      <w:r>
        <w:t xml:space="preserve">C.C. </w:t>
      </w:r>
      <w:r>
        <w:rPr>
          <w:rFonts w:hint="default"/>
          <w:lang w:val="es-CO"/>
        </w:rPr>
        <w:t>1.016.005.267</w:t>
      </w:r>
      <w:r>
        <w:t xml:space="preserve"> DE </w:t>
      </w:r>
      <w:r>
        <w:rPr>
          <w:rFonts w:hint="default"/>
          <w:lang w:val="es-CO"/>
        </w:rPr>
        <w:t>BOGOTA</w:t>
      </w:r>
    </w:p>
    <w:p/>
    <w:p/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FORMACIÓN ACADÉMICA. </w:t>
      </w:r>
    </w:p>
    <w:p>
      <w:pPr>
        <w:spacing w:after="0"/>
        <w:rPr>
          <w:rFonts w:hint="default"/>
          <w:b/>
          <w:sz w:val="22"/>
          <w:szCs w:val="22"/>
          <w:lang w:val="es-CO"/>
        </w:rPr>
      </w:pPr>
      <w:r>
        <w:rPr>
          <w:rFonts w:hint="default"/>
          <w:b/>
          <w:sz w:val="22"/>
          <w:szCs w:val="22"/>
          <w:lang w:val="es-CO"/>
        </w:rPr>
        <w:t>Tecnologia en negocios internacionales</w:t>
      </w:r>
    </w:p>
    <w:p>
      <w:pPr>
        <w:spacing w:after="0"/>
      </w:pPr>
      <w:r>
        <w:rPr>
          <w:rFonts w:hint="default"/>
          <w:lang w:val="es-CO"/>
        </w:rPr>
        <w:t>SERVICIO NACIONAL DE APRENDIZAJE SENA</w:t>
      </w:r>
      <w:r>
        <w:t xml:space="preserve">. 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EXPERIENCIA LABORAL EN COMERCIO EXTERIOR.</w:t>
      </w:r>
    </w:p>
    <w:p>
      <w:pPr>
        <w:spacing w:after="0"/>
        <w:rPr>
          <w:b/>
        </w:rPr>
      </w:pPr>
      <w:r>
        <w:rPr>
          <w:b/>
        </w:rPr>
        <w:t xml:space="preserve"> Cargo:</w:t>
      </w:r>
      <w:r>
        <w:rPr>
          <w:rFonts w:hint="default"/>
          <w:b/>
          <w:lang w:val="es-CO"/>
        </w:rPr>
        <w:t>TECNICO ADUANERO</w:t>
      </w:r>
      <w:r>
        <w:rPr>
          <w:b/>
        </w:rPr>
        <w:t xml:space="preserve"> </w:t>
      </w:r>
    </w:p>
    <w:p>
      <w:pPr>
        <w:spacing w:after="0"/>
        <w:rPr>
          <w:rFonts w:hint="default"/>
          <w:lang w:val="es-CO"/>
        </w:rPr>
      </w:pPr>
      <w:r>
        <w:t xml:space="preserve">AGENCIA DE ADUANAS </w:t>
      </w:r>
      <w:r>
        <w:rPr>
          <w:rFonts w:hint="default"/>
          <w:lang w:val="es-CO"/>
        </w:rPr>
        <w:t>VALLEY CUSTOMS SAS NIVEL 1.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28 de septiembre 2023, actualmente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Cargo:</w:t>
      </w:r>
      <w:r>
        <w:rPr>
          <w:rFonts w:hint="default"/>
          <w:b/>
          <w:lang w:val="es-CO"/>
        </w:rPr>
        <w:t>SUPERVISOR DE OPERACIONES</w:t>
      </w:r>
      <w:r>
        <w:rPr>
          <w:b/>
        </w:rPr>
        <w:t xml:space="preserve"> </w:t>
      </w:r>
    </w:p>
    <w:p>
      <w:pPr>
        <w:spacing w:after="0"/>
      </w:pPr>
      <w:r>
        <w:t>A</w:t>
      </w:r>
      <w:r>
        <w:rPr>
          <w:rFonts w:hint="default"/>
          <w:lang w:val="es-CO"/>
        </w:rPr>
        <w:t>GENCIA DE ADUANAS ROLDAN SAS NIVLE 1</w:t>
      </w:r>
      <w:r>
        <w:t xml:space="preserve"> </w:t>
      </w:r>
    </w:p>
    <w:p>
      <w:pPr>
        <w:spacing w:after="0"/>
        <w:rPr>
          <w:rFonts w:hint="default"/>
          <w:lang w:val="es-CO"/>
        </w:rPr>
      </w:pPr>
      <w:r>
        <w:rPr>
          <w:rFonts w:hint="default"/>
          <w:lang w:val="es-CO"/>
        </w:rPr>
        <w:t>21 de enero de 2010 hasta 23 de noviembre de 2022</w:t>
      </w:r>
    </w:p>
    <w:p>
      <w:pPr>
        <w:spacing w:after="0"/>
        <w:rPr>
          <w:rFonts w:hint="default"/>
          <w:lang w:val="es-CO"/>
        </w:rPr>
      </w:pPr>
      <w:bookmarkStart w:id="0" w:name="_GoBack"/>
      <w:bookmarkEnd w:id="0"/>
    </w:p>
    <w:p>
      <w:pPr>
        <w:spacing w:after="0"/>
      </w:pP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AÑOS DE EXPERIENCIA LABORAL:</w:t>
      </w:r>
    </w:p>
    <w:p>
      <w:pPr>
        <w:spacing w:after="0"/>
        <w:rPr>
          <w:lang w:val="es-MX"/>
        </w:rPr>
      </w:pPr>
      <w:r>
        <w:t xml:space="preserve"> </w:t>
      </w:r>
      <w:r>
        <w:rPr>
          <w:rFonts w:hint="default"/>
          <w:lang w:val="es-CO"/>
        </w:rPr>
        <w:t xml:space="preserve">12 </w:t>
      </w:r>
      <w:r>
        <w:t>AÑOS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-795655</wp:posOffset>
          </wp:positionV>
          <wp:extent cx="7409180" cy="1412875"/>
          <wp:effectExtent l="0" t="0" r="1270" b="0"/>
          <wp:wrapSquare wrapText="bothSides"/>
          <wp:docPr id="2" name="Imagen 2" descr="F:\Toshiba Infraestructura\imagenes\Logos Valley\customs-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:\Toshiba Infraestructura\imagenes\Logos Valley\customs-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918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-295910</wp:posOffset>
          </wp:positionV>
          <wp:extent cx="7787640" cy="855345"/>
          <wp:effectExtent l="0" t="0" r="3810" b="1905"/>
          <wp:wrapSquare wrapText="bothSides"/>
          <wp:docPr id="1" name="Imagen 1" descr="F:\Toshiba Infraestructura\imagenes\Logos Valley\cust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:\Toshiba Infraestructura\imagenes\Logos Valley\custo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764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8C"/>
    <w:rsid w:val="000D4766"/>
    <w:rsid w:val="002D1180"/>
    <w:rsid w:val="00751889"/>
    <w:rsid w:val="008027D4"/>
    <w:rsid w:val="009543EF"/>
    <w:rsid w:val="00AA337B"/>
    <w:rsid w:val="00EB269A"/>
    <w:rsid w:val="00EC508C"/>
    <w:rsid w:val="00EF3211"/>
    <w:rsid w:val="1BE4583B"/>
    <w:rsid w:val="408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character" w:customStyle="1" w:styleId="10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77</Words>
  <Characters>427</Characters>
  <Lines>3</Lines>
  <Paragraphs>1</Paragraphs>
  <TotalTime>45</TotalTime>
  <ScaleCrop>false</ScaleCrop>
  <LinksUpToDate>false</LinksUpToDate>
  <CharactersWithSpaces>503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2016-03-23T16:10:00Z</dcterms:created>
  <dc:creator>sistemas</dc:creator>
  <cp:lastModifiedBy>WPS_1643668123</cp:lastModifiedBy>
  <dcterms:modified xsi:type="dcterms:W3CDTF">2023-10-13T18:42:41Z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2058-12.2.0.13266</vt:lpwstr>
  </property>
  <property fmtid="{D5CDD505-2E9C-101B-9397-08002B2CF9AE}" pid="3" name="ICV">
    <vt:lpwstr>B33A1D873EDC4D1D8A519054368D4EF9_13</vt:lpwstr>
  </property>
</Properties>
</file>